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D3" w:rsidRPr="006019FD" w:rsidRDefault="00E34BD3" w:rsidP="00E34BD3">
      <w:pPr>
        <w:rPr>
          <w:b/>
          <w:sz w:val="22"/>
          <w:szCs w:val="22"/>
        </w:rPr>
      </w:pPr>
      <w:proofErr w:type="spellStart"/>
      <w:r w:rsidRPr="006019FD">
        <w:rPr>
          <w:b/>
          <w:sz w:val="22"/>
          <w:szCs w:val="22"/>
        </w:rPr>
        <w:t>Num</w:t>
      </w:r>
      <w:proofErr w:type="spellEnd"/>
      <w:r w:rsidRPr="006019FD">
        <w:rPr>
          <w:b/>
          <w:sz w:val="22"/>
          <w:szCs w:val="22"/>
        </w:rPr>
        <w:t>. 1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E34BD3" w:rsidRPr="00B736BF" w:rsidTr="005F71A9">
        <w:tc>
          <w:tcPr>
            <w:tcW w:w="9778" w:type="dxa"/>
            <w:gridSpan w:val="4"/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E34BD3" w:rsidRPr="00B736BF" w:rsidTr="005F71A9">
        <w:tc>
          <w:tcPr>
            <w:tcW w:w="3510" w:type="dxa"/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E34BD3" w:rsidRPr="00B736BF" w:rsidRDefault="00E34BD3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E34BD3" w:rsidRPr="00B736BF" w:rsidTr="005F71A9">
        <w:tc>
          <w:tcPr>
            <w:tcW w:w="3510" w:type="dxa"/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E34BD3" w:rsidRPr="00B736BF" w:rsidRDefault="00E34BD3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E34BD3" w:rsidRDefault="00E34BD3" w:rsidP="00E34BD3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E34BD3" w:rsidRPr="00B736BF" w:rsidTr="006019FD">
        <w:trPr>
          <w:trHeight w:val="322"/>
        </w:trPr>
        <w:tc>
          <w:tcPr>
            <w:tcW w:w="1951" w:type="dxa"/>
            <w:gridSpan w:val="3"/>
            <w:vAlign w:val="bottom"/>
          </w:tcPr>
          <w:p w:rsidR="00E34BD3" w:rsidRPr="00B736BF" w:rsidRDefault="00E34BD3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E34BD3" w:rsidRPr="004D28D4" w:rsidRDefault="00E34BD3" w:rsidP="005F71A9">
            <w:pPr>
              <w:jc w:val="both"/>
            </w:pPr>
          </w:p>
        </w:tc>
        <w:tc>
          <w:tcPr>
            <w:tcW w:w="426" w:type="dxa"/>
            <w:vAlign w:val="bottom"/>
          </w:tcPr>
          <w:p w:rsidR="00E34BD3" w:rsidRPr="00B736BF" w:rsidRDefault="00E34BD3" w:rsidP="006019FD">
            <w:pPr>
              <w:jc w:val="right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E34BD3" w:rsidRPr="004D28D4" w:rsidRDefault="00E34BD3" w:rsidP="005F71A9">
            <w:pPr>
              <w:jc w:val="both"/>
            </w:pPr>
          </w:p>
        </w:tc>
      </w:tr>
      <w:tr w:rsidR="00E34BD3" w:rsidRPr="00B736BF" w:rsidTr="006019FD">
        <w:tc>
          <w:tcPr>
            <w:tcW w:w="534" w:type="dxa"/>
            <w:vAlign w:val="bottom"/>
          </w:tcPr>
          <w:p w:rsidR="00E34BD3" w:rsidRPr="00B736BF" w:rsidRDefault="00E34BD3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E34BD3" w:rsidRPr="00B736BF" w:rsidRDefault="00E34BD3" w:rsidP="005F71A9">
            <w:pPr>
              <w:jc w:val="both"/>
              <w:rPr>
                <w:b/>
                <w:sz w:val="8"/>
              </w:rPr>
            </w:pPr>
          </w:p>
        </w:tc>
      </w:tr>
      <w:tr w:rsidR="00E34BD3" w:rsidRPr="00B736BF" w:rsidTr="006019FD">
        <w:tc>
          <w:tcPr>
            <w:tcW w:w="534" w:type="dxa"/>
            <w:vAlign w:val="bottom"/>
          </w:tcPr>
          <w:p w:rsidR="00E34BD3" w:rsidRPr="00B736BF" w:rsidRDefault="00E34BD3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bottom w:val="single" w:sz="4" w:space="0" w:color="auto"/>
            </w:tcBorders>
            <w:vAlign w:val="bottom"/>
          </w:tcPr>
          <w:p w:rsidR="00E34BD3" w:rsidRPr="004D28D4" w:rsidRDefault="00E34BD3" w:rsidP="005F71A9">
            <w:pPr>
              <w:jc w:val="both"/>
            </w:pPr>
          </w:p>
        </w:tc>
      </w:tr>
      <w:tr w:rsidR="00E34BD3" w:rsidRPr="00B736BF" w:rsidTr="006019FD">
        <w:tc>
          <w:tcPr>
            <w:tcW w:w="959" w:type="dxa"/>
            <w:gridSpan w:val="2"/>
            <w:vAlign w:val="bottom"/>
          </w:tcPr>
          <w:p w:rsidR="00E34BD3" w:rsidRPr="00B736BF" w:rsidRDefault="00E34BD3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34BD3" w:rsidRPr="00B736BF" w:rsidRDefault="00E34BD3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E34BD3" w:rsidRPr="00B736BF" w:rsidRDefault="00E34BD3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E34BD3" w:rsidRPr="00B736BF" w:rsidRDefault="00E34BD3" w:rsidP="005F71A9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E34BD3" w:rsidRPr="00B736BF" w:rsidRDefault="00E34BD3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E34BD3" w:rsidRPr="00B736BF" w:rsidRDefault="00E34BD3" w:rsidP="005F71A9">
            <w:pPr>
              <w:jc w:val="both"/>
              <w:rPr>
                <w:sz w:val="8"/>
              </w:rPr>
            </w:pPr>
          </w:p>
        </w:tc>
      </w:tr>
      <w:tr w:rsidR="00E34BD3" w:rsidRPr="00B736BF" w:rsidTr="006019FD">
        <w:tc>
          <w:tcPr>
            <w:tcW w:w="959" w:type="dxa"/>
            <w:gridSpan w:val="2"/>
            <w:vAlign w:val="bottom"/>
          </w:tcPr>
          <w:p w:rsidR="00E34BD3" w:rsidRPr="00B736BF" w:rsidRDefault="00E34BD3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E34BD3" w:rsidRPr="004D28D4" w:rsidRDefault="00E34BD3" w:rsidP="005F71A9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E34BD3" w:rsidRPr="00B736BF" w:rsidRDefault="00E34BD3" w:rsidP="006019FD">
            <w:pPr>
              <w:jc w:val="right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34BD3" w:rsidRPr="004D28D4" w:rsidRDefault="00E34BD3" w:rsidP="005F71A9">
            <w:pPr>
              <w:jc w:val="both"/>
            </w:pPr>
          </w:p>
        </w:tc>
        <w:tc>
          <w:tcPr>
            <w:tcW w:w="1276" w:type="dxa"/>
            <w:vAlign w:val="bottom"/>
          </w:tcPr>
          <w:p w:rsidR="00E34BD3" w:rsidRPr="00B736BF" w:rsidRDefault="00E34BD3" w:rsidP="006019FD">
            <w:pPr>
              <w:jc w:val="right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E34BD3" w:rsidRPr="004D28D4" w:rsidRDefault="00E34BD3" w:rsidP="005F71A9">
            <w:pPr>
              <w:jc w:val="both"/>
            </w:pPr>
          </w:p>
        </w:tc>
      </w:tr>
    </w:tbl>
    <w:p w:rsidR="00E34BD3" w:rsidRDefault="00E34BD3" w:rsidP="00E34BD3">
      <w:pPr>
        <w:jc w:val="both"/>
        <w:rPr>
          <w:b/>
        </w:rPr>
      </w:pPr>
    </w:p>
    <w:p w:rsidR="00E34BD3" w:rsidRDefault="00E34BD3" w:rsidP="00E34BD3">
      <w:pPr>
        <w:rPr>
          <w:b/>
          <w:i/>
        </w:rPr>
      </w:pPr>
    </w:p>
    <w:p w:rsidR="00E34BD3" w:rsidRDefault="00E34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DISPENSA </w:t>
      </w:r>
    </w:p>
    <w:p w:rsidR="00406CC4" w:rsidRDefault="00E34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DALLE PUBBLICAZIONI CANONICHE</w:t>
      </w:r>
    </w:p>
    <w:p w:rsidR="00406CC4" w:rsidRPr="006019FD" w:rsidRDefault="00E34BD3">
      <w:pPr>
        <w:jc w:val="center"/>
        <w:rPr>
          <w:bCs/>
          <w:sz w:val="22"/>
          <w:szCs w:val="28"/>
        </w:rPr>
      </w:pPr>
      <w:r w:rsidRPr="006019FD">
        <w:rPr>
          <w:bCs/>
          <w:sz w:val="22"/>
          <w:szCs w:val="28"/>
        </w:rPr>
        <w:t>(</w:t>
      </w:r>
      <w:proofErr w:type="spellStart"/>
      <w:r w:rsidRPr="006019FD">
        <w:rPr>
          <w:bCs/>
          <w:sz w:val="22"/>
          <w:szCs w:val="28"/>
        </w:rPr>
        <w:t>Cf</w:t>
      </w:r>
      <w:proofErr w:type="spellEnd"/>
      <w:r w:rsidRPr="006019FD">
        <w:rPr>
          <w:bCs/>
          <w:sz w:val="22"/>
          <w:szCs w:val="28"/>
        </w:rPr>
        <w:t>. c. 1067 CJC; Decreto generale, 14)</w:t>
      </w:r>
    </w:p>
    <w:p w:rsidR="00406CC4" w:rsidRDefault="00406CC4">
      <w:pPr>
        <w:rPr>
          <w:sz w:val="21"/>
          <w:szCs w:val="21"/>
        </w:rPr>
      </w:pPr>
    </w:p>
    <w:p w:rsidR="00406CC4" w:rsidRDefault="00406CC4">
      <w:pPr>
        <w:rPr>
          <w:sz w:val="21"/>
          <w:szCs w:val="21"/>
        </w:rPr>
      </w:pPr>
    </w:p>
    <w:p w:rsidR="00406CC4" w:rsidRDefault="00E34BD3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406CC4" w:rsidRDefault="00406CC4">
      <w:pPr>
        <w:rPr>
          <w:sz w:val="21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2"/>
        <w:gridCol w:w="396"/>
        <w:gridCol w:w="312"/>
        <w:gridCol w:w="5808"/>
        <w:gridCol w:w="336"/>
        <w:gridCol w:w="2496"/>
        <w:gridCol w:w="6"/>
      </w:tblGrid>
      <w:tr w:rsidR="00406CC4" w:rsidTr="006019FD">
        <w:tc>
          <w:tcPr>
            <w:tcW w:w="990" w:type="dxa"/>
            <w:gridSpan w:val="3"/>
            <w:vAlign w:val="bottom"/>
          </w:tcPr>
          <w:p w:rsidR="00406CC4" w:rsidRDefault="00E34BD3" w:rsidP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</w:tr>
      <w:tr w:rsidR="00E34BD3" w:rsidRPr="00E34BD3" w:rsidTr="006019FD">
        <w:trPr>
          <w:gridAfter w:val="1"/>
          <w:wAfter w:w="6" w:type="dxa"/>
        </w:trPr>
        <w:tc>
          <w:tcPr>
            <w:tcW w:w="678" w:type="dxa"/>
            <w:gridSpan w:val="2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  <w:tc>
          <w:tcPr>
            <w:tcW w:w="2496" w:type="dxa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</w:tr>
      <w:tr w:rsidR="00406CC4" w:rsidTr="006019FD">
        <w:trPr>
          <w:gridAfter w:val="1"/>
          <w:wAfter w:w="6" w:type="dxa"/>
        </w:trPr>
        <w:tc>
          <w:tcPr>
            <w:tcW w:w="678" w:type="dxa"/>
            <w:gridSpan w:val="2"/>
            <w:vAlign w:val="bottom"/>
          </w:tcPr>
          <w:p w:rsidR="00406CC4" w:rsidRDefault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406CC4" w:rsidRDefault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</w:tr>
      <w:tr w:rsidR="00E34BD3" w:rsidRPr="00E34BD3" w:rsidTr="006019FD">
        <w:tc>
          <w:tcPr>
            <w:tcW w:w="282" w:type="dxa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  <w:tc>
          <w:tcPr>
            <w:tcW w:w="9354" w:type="dxa"/>
            <w:gridSpan w:val="6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</w:tr>
      <w:tr w:rsidR="00406CC4" w:rsidTr="006019FD">
        <w:tc>
          <w:tcPr>
            <w:tcW w:w="282" w:type="dxa"/>
            <w:vAlign w:val="bottom"/>
          </w:tcPr>
          <w:p w:rsidR="00406CC4" w:rsidRDefault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4" w:type="dxa"/>
            <w:gridSpan w:val="6"/>
            <w:tcBorders>
              <w:bottom w:val="single" w:sz="4" w:space="0" w:color="auto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</w:tr>
      <w:tr w:rsidR="00E34BD3" w:rsidRPr="00E34BD3" w:rsidTr="006019FD">
        <w:tc>
          <w:tcPr>
            <w:tcW w:w="282" w:type="dxa"/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</w:tcBorders>
            <w:vAlign w:val="bottom"/>
          </w:tcPr>
          <w:p w:rsidR="00E34BD3" w:rsidRPr="00E34BD3" w:rsidRDefault="00E34BD3">
            <w:pPr>
              <w:spacing w:before="120"/>
              <w:rPr>
                <w:sz w:val="4"/>
                <w:szCs w:val="21"/>
              </w:rPr>
            </w:pPr>
          </w:p>
        </w:tc>
      </w:tr>
      <w:tr w:rsidR="00406CC4" w:rsidTr="006019FD">
        <w:trPr>
          <w:gridAfter w:val="1"/>
          <w:wAfter w:w="6" w:type="dxa"/>
        </w:trPr>
        <w:tc>
          <w:tcPr>
            <w:tcW w:w="678" w:type="dxa"/>
            <w:gridSpan w:val="2"/>
            <w:vAlign w:val="bottom"/>
          </w:tcPr>
          <w:p w:rsidR="00406CC4" w:rsidRDefault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406CC4" w:rsidRDefault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406CC4" w:rsidRDefault="00406CC4">
      <w:pPr>
        <w:rPr>
          <w:sz w:val="21"/>
          <w:szCs w:val="21"/>
        </w:rPr>
      </w:pPr>
    </w:p>
    <w:p w:rsidR="00406CC4" w:rsidRDefault="00406CC4">
      <w:pPr>
        <w:rPr>
          <w:sz w:val="21"/>
          <w:szCs w:val="21"/>
        </w:rPr>
      </w:pPr>
    </w:p>
    <w:p w:rsidR="00406CC4" w:rsidRDefault="00E34BD3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>desiderano celebrare il matrimonio in conformità alle norme del codice di diritto canonico. L’istruttoria matrimoniale è regolarmente avviata. Tuttavia si ritiene opportuno chiedere la dispensa dalle pubblicazioni canoniche nelle rispettive parrocchie degli sposi (</w:t>
      </w:r>
      <w:r>
        <w:rPr>
          <w:i/>
          <w:iCs/>
          <w:sz w:val="21"/>
          <w:szCs w:val="21"/>
        </w:rPr>
        <w:t>oppure:</w:t>
      </w:r>
      <w:r>
        <w:rPr>
          <w:sz w:val="21"/>
          <w:szCs w:val="21"/>
        </w:rPr>
        <w:t xml:space="preserve"> nella parrocchia dello/a sposo/a) per i seguenti motivi:</w:t>
      </w:r>
      <w:r>
        <w:rPr>
          <w:sz w:val="21"/>
          <w:szCs w:val="21"/>
          <w:vertAlign w:val="superscript"/>
        </w:rPr>
        <w:t>1</w:t>
      </w:r>
    </w:p>
    <w:p w:rsidR="00406CC4" w:rsidRDefault="00406CC4">
      <w:pPr>
        <w:jc w:val="both"/>
        <w:rPr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6"/>
      </w:tblGrid>
      <w:tr w:rsidR="00406CC4" w:rsidTr="006019FD"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</w:tr>
      <w:tr w:rsidR="00406CC4" w:rsidTr="006019FD">
        <w:tc>
          <w:tcPr>
            <w:tcW w:w="9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406CC4" w:rsidRDefault="00406CC4">
      <w:pPr>
        <w:jc w:val="both"/>
        <w:rPr>
          <w:sz w:val="21"/>
          <w:szCs w:val="21"/>
        </w:rPr>
      </w:pPr>
    </w:p>
    <w:p w:rsidR="00406CC4" w:rsidRDefault="00E34BD3">
      <w:pPr>
        <w:jc w:val="both"/>
        <w:rPr>
          <w:sz w:val="21"/>
          <w:szCs w:val="21"/>
        </w:rPr>
      </w:pPr>
      <w:r>
        <w:rPr>
          <w:sz w:val="21"/>
          <w:szCs w:val="21"/>
        </w:rPr>
        <w:t>Beninteso che si attenderà il Nulla</w:t>
      </w:r>
      <w:r>
        <w:rPr>
          <w:sz w:val="21"/>
          <w:szCs w:val="21"/>
        </w:rPr>
        <w:noBreakHyphen/>
        <w:t>Osta Civile in conformità alla normativa sul matrimonio concordatario. Inoltre assicura che lo stato libero dei contraenti è stato accertato.</w:t>
      </w:r>
    </w:p>
    <w:p w:rsidR="00406CC4" w:rsidRDefault="00406CC4">
      <w:pPr>
        <w:jc w:val="both"/>
        <w:rPr>
          <w:sz w:val="21"/>
          <w:szCs w:val="21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516"/>
        <w:gridCol w:w="3114"/>
      </w:tblGrid>
      <w:tr w:rsidR="00406CC4">
        <w:trPr>
          <w:trHeight w:val="31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406CC4" w:rsidRDefault="00406CC4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6CC4" w:rsidRDefault="00E34B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406CC4" w:rsidRDefault="00406CC4">
      <w:pPr>
        <w:jc w:val="center"/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"/>
        <w:gridCol w:w="1239"/>
        <w:gridCol w:w="231"/>
        <w:gridCol w:w="3633"/>
        <w:gridCol w:w="1398"/>
        <w:gridCol w:w="9"/>
        <w:gridCol w:w="3114"/>
      </w:tblGrid>
      <w:tr w:rsidR="00406CC4" w:rsidTr="006019FD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CC4" w:rsidRDefault="00E34BD3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CC4" w:rsidRDefault="00406CC4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CC4" w:rsidRDefault="00E34BD3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CC4" w:rsidRDefault="006019FD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406CC4" w:rsidTr="006019FD">
        <w:trPr>
          <w:gridBefore w:val="1"/>
          <w:wBefore w:w="9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CC4" w:rsidRDefault="00406CC4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CC4" w:rsidRDefault="00406C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CC4" w:rsidRDefault="00406CC4">
            <w:pPr>
              <w:jc w:val="center"/>
              <w:rPr>
                <w:sz w:val="21"/>
                <w:szCs w:val="21"/>
              </w:rPr>
            </w:pPr>
          </w:p>
        </w:tc>
      </w:tr>
    </w:tbl>
    <w:p w:rsidR="00406CC4" w:rsidRDefault="00406CC4">
      <w:pPr>
        <w:rPr>
          <w:sz w:val="21"/>
          <w:szCs w:val="21"/>
        </w:rPr>
      </w:pPr>
    </w:p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406CC4"/>
    <w:p w:rsidR="00406CC4" w:rsidRDefault="00E34BD3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406CC4" w:rsidRDefault="00E34BD3">
      <w:pPr>
        <w:ind w:left="227" w:hanging="227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1) Es. 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 convivono e sono ritenuti già legittimamente sposati; sono anziani e intendono evitare dicerie; hanno urgenza di contrarre matrimonio </w:t>
      </w:r>
      <w:proofErr w:type="spellStart"/>
      <w:r>
        <w:rPr>
          <w:i/>
          <w:iCs/>
          <w:sz w:val="18"/>
          <w:szCs w:val="18"/>
        </w:rPr>
        <w:t>perch</w:t>
      </w:r>
      <w:r w:rsidR="0022565C">
        <w:rPr>
          <w:i/>
          <w:iCs/>
          <w:sz w:val="18"/>
          <w:szCs w:val="18"/>
        </w:rPr>
        <w:t>é</w:t>
      </w:r>
      <w:r w:rsidR="006019FD">
        <w:rPr>
          <w:i/>
          <w:iCs/>
          <w:sz w:val="18"/>
          <w:szCs w:val="18"/>
        </w:rPr>
        <w:t>…</w:t>
      </w:r>
      <w:proofErr w:type="spellEnd"/>
    </w:p>
    <w:sectPr w:rsidR="00406CC4" w:rsidSect="00406CC4">
      <w:pgSz w:w="11901" w:h="16834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E34BD3"/>
    <w:rsid w:val="00073B98"/>
    <w:rsid w:val="0022565C"/>
    <w:rsid w:val="00406CC4"/>
    <w:rsid w:val="00483CD7"/>
    <w:rsid w:val="006019FD"/>
    <w:rsid w:val="00BD76A9"/>
    <w:rsid w:val="00E3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CC4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1_</vt:lpstr>
    </vt:vector>
  </TitlesOfParts>
  <Company>Parrocchia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1_</dc:title>
  <dc:creator>WINSIPA</dc:creator>
  <cp:lastModifiedBy>Paolo Giulietti</cp:lastModifiedBy>
  <cp:revision>8</cp:revision>
  <cp:lastPrinted>2014-02-19T19:27:00Z</cp:lastPrinted>
  <dcterms:created xsi:type="dcterms:W3CDTF">2014-02-08T13:00:00Z</dcterms:created>
  <dcterms:modified xsi:type="dcterms:W3CDTF">2014-02-19T19:27:00Z</dcterms:modified>
</cp:coreProperties>
</file>